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140" w:rsidRDefault="006604DC">
      <w:pPr>
        <w:spacing w:after="1326" w:line="259" w:lineRule="auto"/>
        <w:ind w:left="0" w:firstLine="0"/>
        <w:jc w:val="left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>
                <wp:extent cx="3346238" cy="857250"/>
                <wp:effectExtent l="0" t="0" r="0" b="0"/>
                <wp:docPr id="7073" name="Group 70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46238" cy="857250"/>
                          <a:chOff x="0" y="0"/>
                          <a:chExt cx="3346238" cy="857250"/>
                        </a:xfrm>
                      </wpg:grpSpPr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593763" y="76200"/>
                            <a:ext cx="752475" cy="781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BDFFB3A" id="Group 7073" o:spid="_x0000_s1026" style="width:263.5pt;height:67.5pt;mso-position-horizontal-relative:char;mso-position-vertical-relative:line" coordsize="33462,8572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9" o:spid="_x0000_s1027" type="#_x0000_t75" style="position:absolute;left:25937;top:762;width:7525;height:7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HJADCAAAA3AAAAA8AAABkcnMvZG93bnJldi54bWxET0tuwjAQ3VfqHaypxK44dIFoihMhUIFF&#10;WdTNAUbxNIkaj4NtSLg9rlSpu3l631mXk+3FlXzoHCtYzDMQxLUzHTcKqq/35xWIEJEN9o5JwY0C&#10;lMXjwxpz40b+pKuOjUghHHJU0MY45FKGuiWLYe4G4sR9O28xJugbaTyOKdz28iXLltJix6mhxYG2&#10;LdU/+mIV+JPWJzNWq9suHip9XnzYvQ1KzZ6mzRuISFP8F/+5jybNX77C7zPpAlnc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xyQAwgAAANwAAAAPAAAAAAAAAAAAAAAAAJ8C&#10;AABkcnMvZG93bnJldi54bWxQSwUGAAAAAAQABAD3AAAAjgMAAAAA&#10;">
                  <v:imagedata r:id="rId7" o:title=""/>
                </v:shape>
                <v:shape id="Picture 171" o:spid="_x0000_s1028" type="#_x0000_t75" style="position:absolute;width:7334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Nmo/BAAAA3AAAAA8AAABkcnMvZG93bnJldi54bWxET82KwjAQvgu+QxhhL6Kpe1i1GkVWBS97&#10;0PoAQzOmxWZSmmxbffqNIOxtPr7fWW97W4mWGl86VjCbJiCIc6dLNgqu2XGyAOEDssbKMSl4kIft&#10;ZjhYY6pdx2dqL8GIGMI+RQVFCHUqpc8LsuinriaO3M01FkOEjZG6wS6G20p+JsmXtFhybCiwpu+C&#10;8vvl1ypozdNwcsv2px+djfvDdXnvjlqpj1G/W4EI1Id/8dt90nH+fAavZ+IFcvM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Nmo/BAAAA3AAAAA8AAAAAAAAAAAAAAAAAnwIA&#10;AGRycy9kb3ducmV2LnhtbFBLBQYAAAAABAAEAPcAAACN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296140" w:rsidRDefault="006604DC">
      <w:pPr>
        <w:spacing w:after="179" w:line="259" w:lineRule="auto"/>
        <w:ind w:left="166"/>
        <w:jc w:val="center"/>
      </w:pPr>
      <w:r>
        <w:rPr>
          <w:b/>
          <w:color w:val="000000"/>
        </w:rPr>
        <w:t>Автономная некоммерческая организация</w:t>
      </w:r>
    </w:p>
    <w:p w:rsidR="00296140" w:rsidRDefault="006604DC">
      <w:pPr>
        <w:spacing w:after="65" w:line="259" w:lineRule="auto"/>
        <w:ind w:left="166"/>
        <w:jc w:val="center"/>
      </w:pPr>
      <w:r>
        <w:rPr>
          <w:b/>
          <w:color w:val="000000"/>
        </w:rPr>
        <w:t>«Научно-образовательный центр педагогических проектов»</w:t>
      </w:r>
    </w:p>
    <w:p w:rsidR="00296140" w:rsidRDefault="006604DC">
      <w:pPr>
        <w:spacing w:after="90" w:line="265" w:lineRule="auto"/>
        <w:ind w:left="166"/>
        <w:jc w:val="center"/>
      </w:pPr>
      <w:r>
        <w:rPr>
          <w:b/>
          <w:color w:val="000000"/>
          <w:sz w:val="20"/>
        </w:rPr>
        <w:t>Москва</w:t>
      </w:r>
    </w:p>
    <w:p w:rsidR="00296140" w:rsidRDefault="006604DC">
      <w:pPr>
        <w:spacing w:after="552" w:line="265" w:lineRule="auto"/>
        <w:ind w:left="166"/>
        <w:jc w:val="center"/>
      </w:pPr>
      <w:r>
        <w:rPr>
          <w:b/>
          <w:color w:val="000000"/>
          <w:sz w:val="20"/>
        </w:rPr>
        <w:t>Лицензиянаосуществлениеобразовательнойдеятельности№041008</w:t>
      </w:r>
    </w:p>
    <w:p w:rsidR="00296140" w:rsidRDefault="006604DC">
      <w:pPr>
        <w:pStyle w:val="1"/>
      </w:pPr>
      <w:r>
        <w:t xml:space="preserve">Положение </w:t>
      </w:r>
      <w:r>
        <w:t xml:space="preserve">об </w:t>
      </w:r>
      <w:r>
        <w:t xml:space="preserve">организации </w:t>
      </w:r>
      <w:r>
        <w:t xml:space="preserve">и </w:t>
      </w:r>
      <w:bookmarkStart w:id="0" w:name="_GoBack"/>
      <w:bookmarkEnd w:id="0"/>
      <w:r>
        <w:t xml:space="preserve">проведении конкурсного </w:t>
      </w:r>
      <w:r>
        <w:t>мероприятия</w:t>
      </w:r>
    </w:p>
    <w:p w:rsidR="00296140" w:rsidRDefault="006604DC">
      <w:pPr>
        <w:spacing w:after="1154" w:line="259" w:lineRule="auto"/>
        <w:ind w:left="0" w:firstLine="0"/>
        <w:jc w:val="center"/>
      </w:pPr>
      <w:r>
        <w:rPr>
          <w:color w:val="000000"/>
        </w:rPr>
        <w:t>Всероссийский конкурс «Педагогический проект»</w:t>
      </w:r>
    </w:p>
    <w:p w:rsidR="00296140" w:rsidRDefault="006604DC">
      <w:pPr>
        <w:numPr>
          <w:ilvl w:val="0"/>
          <w:numId w:val="1"/>
        </w:numPr>
        <w:spacing w:after="239" w:line="259" w:lineRule="auto"/>
        <w:ind w:hanging="720"/>
        <w:jc w:val="left"/>
      </w:pPr>
      <w:r>
        <w:rPr>
          <w:b/>
        </w:rPr>
        <w:t>Общие положения</w:t>
      </w:r>
    </w:p>
    <w:p w:rsidR="00296140" w:rsidRDefault="006604DC">
      <w:pPr>
        <w:numPr>
          <w:ilvl w:val="1"/>
          <w:numId w:val="1"/>
        </w:numPr>
        <w:ind w:firstLine="705"/>
      </w:pPr>
      <w:r>
        <w:t xml:space="preserve">Настоящее Положение определяет условия организации и порядок проведения на федеральном информационно-образовательном ресурсе </w:t>
      </w:r>
      <w:proofErr w:type="spellStart"/>
      <w:r>
        <w:t>педпроект.рф</w:t>
      </w:r>
      <w:proofErr w:type="spellEnd"/>
      <w:r>
        <w:t xml:space="preserve"> конкурсного мероприятия: </w:t>
      </w:r>
      <w:r>
        <w:rPr>
          <w:color w:val="000000"/>
        </w:rPr>
        <w:t>Всероссийский конкурс «Педагоги</w:t>
      </w:r>
      <w:r>
        <w:rPr>
          <w:color w:val="000000"/>
        </w:rPr>
        <w:t xml:space="preserve">ческий проект» </w:t>
      </w:r>
      <w:r>
        <w:t>(далее - Конкурс).</w:t>
      </w:r>
    </w:p>
    <w:p w:rsidR="00296140" w:rsidRDefault="006604DC">
      <w:pPr>
        <w:numPr>
          <w:ilvl w:val="1"/>
          <w:numId w:val="1"/>
        </w:numPr>
        <w:ind w:firstLine="705"/>
      </w:pPr>
      <w:r>
        <w:t>Организатором Конкурса выступает: Автономная некоммерческая организация «Научно-Образовательный Центр Педагогических Проектов» Москва (далее - Организатор).</w:t>
      </w:r>
    </w:p>
    <w:p w:rsidR="00296140" w:rsidRDefault="006604DC">
      <w:pPr>
        <w:numPr>
          <w:ilvl w:val="1"/>
          <w:numId w:val="1"/>
        </w:numPr>
        <w:ind w:firstLine="705"/>
      </w:pPr>
      <w:r>
        <w:t>Участники Конкурса, и их руководители (кураторы) принимают участи</w:t>
      </w:r>
      <w:r>
        <w:t>е на добровольной основе, в соответствии с ч. 22 ст. 34 Федерального закона Российской Федерации «Об образовании в Российской Федерации» №273-ФЗ от 29.12.2012 г.</w:t>
      </w:r>
    </w:p>
    <w:p w:rsidR="00296140" w:rsidRDefault="006604DC">
      <w:pPr>
        <w:ind w:left="-15" w:firstLine="705"/>
      </w:pPr>
      <w:r>
        <w:lastRenderedPageBreak/>
        <w:t>Участие в Конкурсе реализует право участника на развитие своих интеллектуальных способностей и</w:t>
      </w:r>
      <w:r>
        <w:t xml:space="preserve"> интересов, включая участие в Конкурсе и других массовых мероприятиях.</w:t>
      </w:r>
    </w:p>
    <w:p w:rsidR="00296140" w:rsidRDefault="006604DC">
      <w:pPr>
        <w:numPr>
          <w:ilvl w:val="1"/>
          <w:numId w:val="1"/>
        </w:numPr>
        <w:ind w:firstLine="705"/>
      </w:pPr>
      <w:r>
        <w:t>Для организационного обеспечения проведения Конкурса, Организатором создается Оргкомитет, который состоит из председателя, заместителя председателя, членов комитета и секретаря.</w:t>
      </w:r>
    </w:p>
    <w:p w:rsidR="00296140" w:rsidRDefault="006604DC">
      <w:pPr>
        <w:spacing w:after="62" w:line="259" w:lineRule="auto"/>
        <w:ind w:left="0" w:right="119" w:firstLine="0"/>
        <w:jc w:val="right"/>
      </w:pPr>
      <w:r>
        <w:t>Оргкомитет формирует профессиональное жюри и экспертные группы.</w:t>
      </w:r>
    </w:p>
    <w:p w:rsidR="00296140" w:rsidRDefault="006604DC">
      <w:pPr>
        <w:ind w:left="715"/>
      </w:pPr>
      <w:r>
        <w:t>1.4.1. Функции Оргкомитета:</w:t>
      </w:r>
    </w:p>
    <w:p w:rsidR="00296140" w:rsidRDefault="006604DC">
      <w:pPr>
        <w:numPr>
          <w:ilvl w:val="0"/>
          <w:numId w:val="2"/>
        </w:numPr>
        <w:ind w:hanging="210"/>
      </w:pPr>
      <w:r>
        <w:t>организация и определение порядка проведения Конкурса;</w:t>
      </w:r>
    </w:p>
    <w:p w:rsidR="00296140" w:rsidRDefault="006604DC">
      <w:pPr>
        <w:numPr>
          <w:ilvl w:val="0"/>
          <w:numId w:val="2"/>
        </w:numPr>
        <w:ind w:hanging="210"/>
      </w:pPr>
      <w:r>
        <w:t>формирование профессионального жюри и экспертных групп;</w:t>
      </w:r>
    </w:p>
    <w:p w:rsidR="00296140" w:rsidRDefault="006604DC">
      <w:pPr>
        <w:numPr>
          <w:ilvl w:val="0"/>
          <w:numId w:val="2"/>
        </w:numPr>
        <w:ind w:hanging="210"/>
      </w:pPr>
      <w:r>
        <w:t>предоставление информации об условиях проведения Конк</w:t>
      </w:r>
      <w:r>
        <w:t>урса;</w:t>
      </w:r>
    </w:p>
    <w:p w:rsidR="00296140" w:rsidRDefault="006604DC">
      <w:pPr>
        <w:numPr>
          <w:ilvl w:val="0"/>
          <w:numId w:val="2"/>
        </w:numPr>
        <w:ind w:hanging="210"/>
      </w:pPr>
      <w:r>
        <w:t>организация сбора заявок на участие в Конкурсе;</w:t>
      </w:r>
    </w:p>
    <w:p w:rsidR="00296140" w:rsidRDefault="006604DC">
      <w:pPr>
        <w:numPr>
          <w:ilvl w:val="0"/>
          <w:numId w:val="2"/>
        </w:numPr>
        <w:ind w:hanging="210"/>
      </w:pPr>
      <w:r>
        <w:t>организация предварительного отбора заявок в соответствии с требованиями настоящего Положения;</w:t>
      </w:r>
    </w:p>
    <w:p w:rsidR="00296140" w:rsidRDefault="006604DC">
      <w:pPr>
        <w:numPr>
          <w:ilvl w:val="0"/>
          <w:numId w:val="2"/>
        </w:numPr>
        <w:ind w:hanging="210"/>
      </w:pPr>
      <w:r>
        <w:t>организация процедуры экспертной оценки участвующих в Конкурсе работ; – организация процедуры подведения ит</w:t>
      </w:r>
      <w:r>
        <w:t>огов и награждения победителей и призеров Конкурса.</w:t>
      </w:r>
    </w:p>
    <w:p w:rsidR="00296140" w:rsidRDefault="006604DC">
      <w:pPr>
        <w:ind w:left="715"/>
      </w:pPr>
      <w:r>
        <w:t>1.4.2. Права Оргкомитета:</w:t>
      </w:r>
    </w:p>
    <w:p w:rsidR="00296140" w:rsidRDefault="006604DC">
      <w:pPr>
        <w:numPr>
          <w:ilvl w:val="0"/>
          <w:numId w:val="2"/>
        </w:numPr>
        <w:ind w:hanging="210"/>
      </w:pPr>
      <w:r>
        <w:t>отказать заявителю в участии, если заявленный материал не соответствует требованиям настоящего Положения.</w:t>
      </w:r>
    </w:p>
    <w:p w:rsidR="00296140" w:rsidRDefault="006604DC">
      <w:pPr>
        <w:spacing w:after="370"/>
        <w:ind w:left="-15" w:firstLine="705"/>
      </w:pPr>
      <w:r>
        <w:t>1.5. В состав профессионального жюри и экспертных групп могут входить сп</w:t>
      </w:r>
      <w:r>
        <w:t>ециалисты ведущих образовательных учреждений Российской Федерации, муниципальных органов управления образованием, педагогические и руководящие работники муниципальных методических служб, образовательных и научных организаций, представители общественных орг</w:t>
      </w:r>
      <w:r>
        <w:t>анизаций, специалисты, делегированные Организатором Конкурса.</w:t>
      </w:r>
    </w:p>
    <w:p w:rsidR="00296140" w:rsidRDefault="006604DC">
      <w:pPr>
        <w:tabs>
          <w:tab w:val="center" w:pos="810"/>
          <w:tab w:val="center" w:pos="4851"/>
        </w:tabs>
        <w:spacing w:after="239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t>2.</w:t>
      </w:r>
      <w:r>
        <w:tab/>
      </w:r>
      <w:r>
        <w:rPr>
          <w:b/>
        </w:rPr>
        <w:t>Организация и проведение конкурсного мероприятия</w:t>
      </w:r>
    </w:p>
    <w:p w:rsidR="00296140" w:rsidRDefault="006604DC">
      <w:pPr>
        <w:spacing w:after="4" w:line="299" w:lineRule="auto"/>
        <w:ind w:left="-15" w:firstLine="705"/>
      </w:pPr>
      <w:r>
        <w:t xml:space="preserve">2.1. </w:t>
      </w:r>
      <w:r>
        <w:rPr>
          <w:color w:val="000000"/>
        </w:rPr>
        <w:t>Конкурсные мероприятия проводятся на протяжении 2024/2025 учебного года.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Профессиональное жюри, коллегиальным решением всех экспертов, в</w:t>
      </w:r>
      <w:r>
        <w:rPr>
          <w:color w:val="000000"/>
        </w:rPr>
        <w:t xml:space="preserve"> соответствии с утвержденными критериями и показателям оценки конкурсных работ, определяет победителей конкурсного мероприятия и передает сведения о победителях на утверждение в Оргкомитет.</w:t>
      </w:r>
    </w:p>
    <w:p w:rsidR="00296140" w:rsidRDefault="006604DC">
      <w:pPr>
        <w:spacing w:after="4" w:line="299" w:lineRule="auto"/>
        <w:ind w:left="-15" w:firstLine="685"/>
      </w:pPr>
      <w:r>
        <w:rPr>
          <w:color w:val="000000"/>
        </w:rPr>
        <w:lastRenderedPageBreak/>
        <w:t>Решение профессионального жюри оформляется протоколом, который под</w:t>
      </w:r>
      <w:r>
        <w:rPr>
          <w:color w:val="000000"/>
        </w:rPr>
        <w:t>писывается Председателем. Решение окончательное и пересмотру не подлежит.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На основе результатов конкурсных мероприятий Оргкомитет подводит итоги, определяет финалистов из числа победителей конкурсных мероприятий: наиболее активных участников и набравших бо</w:t>
      </w:r>
      <w:r>
        <w:rPr>
          <w:color w:val="000000"/>
        </w:rPr>
        <w:t>льшее количество баллов.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 xml:space="preserve">Оргкомитет определяет победителей, призеров и лауреатов (4-5 позиции в рейтинге) всех конкурсных мероприятий по лучшим показателям в </w:t>
      </w:r>
      <w:r>
        <w:rPr>
          <w:color w:val="000000"/>
        </w:rPr>
        <w:t>соответствии с утвержденными критериями и по сумме набранных баллов. Победителями</w:t>
      </w:r>
      <w:r>
        <w:rPr>
          <w:color w:val="000000"/>
        </w:rPr>
        <w:tab/>
        <w:t>признаются</w:t>
      </w:r>
      <w:r>
        <w:rPr>
          <w:color w:val="000000"/>
        </w:rPr>
        <w:tab/>
        <w:t>участники</w:t>
      </w:r>
      <w:r>
        <w:rPr>
          <w:color w:val="000000"/>
        </w:rPr>
        <w:tab/>
        <w:t>с</w:t>
      </w:r>
      <w:r>
        <w:rPr>
          <w:color w:val="000000"/>
        </w:rPr>
        <w:tab/>
        <w:t>конкурсной</w:t>
      </w:r>
      <w:r>
        <w:rPr>
          <w:color w:val="000000"/>
        </w:rPr>
        <w:tab/>
        <w:t>работой, набравшей 85% в сумме баллов и выше от максимального количества баллов, но не более 10 человек.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Лауреаты определяются при условии участия в конкурсах не менее 10 человек. Решение жюри оформляется протоколом, который подписывается Председателем Оргкомитета. Решение окончательное и пересмотру не подлежит.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Сведения о финалистах конкурсных мероприятий пе</w:t>
      </w:r>
      <w:r>
        <w:rPr>
          <w:color w:val="000000"/>
        </w:rPr>
        <w:t>редаются на утверждение в Организатору.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Итоговые результаты конкурсных мероприятий, имена победителей, призеров и лауреатов публикуются на официальном сайте.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Участники конкурсных мероприятий награждаются Благодарственными письмами.</w:t>
      </w:r>
    </w:p>
    <w:p w:rsidR="00296140" w:rsidRDefault="006604DC">
      <w:pPr>
        <w:spacing w:after="4" w:line="299" w:lineRule="auto"/>
        <w:ind w:left="-15" w:firstLine="560"/>
      </w:pPr>
      <w:r>
        <w:rPr>
          <w:color w:val="000000"/>
        </w:rPr>
        <w:t>Финалисты конкурсных мер</w:t>
      </w:r>
      <w:r>
        <w:rPr>
          <w:color w:val="000000"/>
        </w:rPr>
        <w:t xml:space="preserve">оприятий награждаются Грантами в форме субсидии на оплату обучения </w:t>
      </w:r>
      <w:proofErr w:type="spellStart"/>
      <w:r>
        <w:rPr>
          <w:color w:val="000000"/>
        </w:rPr>
        <w:t>грантополучателя</w:t>
      </w:r>
      <w:proofErr w:type="spellEnd"/>
      <w:r>
        <w:rPr>
          <w:color w:val="000000"/>
        </w:rPr>
        <w:t xml:space="preserve"> на курсах повышения квалификации в образовательной организации АНО</w:t>
      </w:r>
    </w:p>
    <w:p w:rsidR="00296140" w:rsidRDefault="006604DC">
      <w:pPr>
        <w:spacing w:after="4" w:line="299" w:lineRule="auto"/>
        <w:ind w:left="-15" w:firstLine="0"/>
      </w:pPr>
      <w:r>
        <w:rPr>
          <w:color w:val="000000"/>
        </w:rPr>
        <w:t>«Научно-Образовательный Центр Педагогических Проектов» город Москва (Лицензия на осуществление образовате</w:t>
      </w:r>
      <w:r>
        <w:rPr>
          <w:color w:val="000000"/>
        </w:rPr>
        <w:t xml:space="preserve">льной деятельности </w:t>
      </w:r>
      <w:proofErr w:type="spellStart"/>
      <w:r>
        <w:rPr>
          <w:color w:val="000000"/>
        </w:rPr>
        <w:t>Рособрнадзор</w:t>
      </w:r>
      <w:proofErr w:type="spellEnd"/>
      <w:r>
        <w:rPr>
          <w:color w:val="000000"/>
        </w:rPr>
        <w:t xml:space="preserve"> г. Москва № 041008).</w:t>
      </w:r>
    </w:p>
    <w:p w:rsidR="00296140" w:rsidRDefault="006604DC">
      <w:pPr>
        <w:ind w:left="-15" w:firstLine="705"/>
      </w:pPr>
      <w:r>
        <w:t>2.2. Участниками Конкурса могут являться работники образовательных учреждений совместно с дошкольниками, учащимися и студентами различных видов образовательных учреждений.</w:t>
      </w:r>
    </w:p>
    <w:p w:rsidR="00296140" w:rsidRDefault="006604DC">
      <w:pPr>
        <w:ind w:left="-15" w:firstLine="705"/>
      </w:pPr>
      <w:r>
        <w:t>2.3. Не подлежат рассмотрению а</w:t>
      </w:r>
      <w:r>
        <w:t>вторские материалы, нарушающие законодательство Российской Федерации.</w:t>
      </w:r>
    </w:p>
    <w:p w:rsidR="00296140" w:rsidRDefault="006604DC">
      <w:pPr>
        <w:ind w:left="-15" w:firstLine="705"/>
      </w:pPr>
      <w:r>
        <w:t>2.4. Авторские материалы, представленные на Конкурс, не возвращаются участникам Конкурса.</w:t>
      </w:r>
    </w:p>
    <w:p w:rsidR="00296140" w:rsidRDefault="006604DC">
      <w:pPr>
        <w:ind w:left="-15" w:firstLine="705"/>
      </w:pPr>
      <w:r>
        <w:lastRenderedPageBreak/>
        <w:t>2.5. Авторские материалы, средствами информационной защиты подлежат защите от массового копирова</w:t>
      </w:r>
      <w:r>
        <w:t>ния.</w:t>
      </w:r>
    </w:p>
    <w:p w:rsidR="00296140" w:rsidRDefault="006604DC">
      <w:pPr>
        <w:ind w:left="-15" w:firstLine="705"/>
      </w:pPr>
      <w:r>
        <w:t>2.6. Ответственность за соблюдение авторских прав и персональных данных третьих лиц несут авторы работ, что подтверждается авторами при заполнении заявки на участие в Конкурсе.</w:t>
      </w:r>
    </w:p>
    <w:p w:rsidR="00296140" w:rsidRDefault="006604DC">
      <w:pPr>
        <w:ind w:left="-15" w:firstLine="705"/>
      </w:pPr>
      <w:r>
        <w:t>2.7. Принимая участие в Конкурсе, участник предоставляет Оргкомитету право</w:t>
      </w:r>
      <w:r>
        <w:t xml:space="preserve"> на использование представленных работ в некоммерческих целях способами, предусмотренными гражданским законодательством РФ (воспроизведение, размещение материалов в публикациях, на федеральном информационно-образовательном ресурсе </w:t>
      </w:r>
      <w:proofErr w:type="spellStart"/>
      <w:r>
        <w:t>педпроект.рф</w:t>
      </w:r>
      <w:proofErr w:type="spellEnd"/>
      <w:r>
        <w:t>, публичный п</w:t>
      </w:r>
      <w:r>
        <w:t>оказ во время проведения награждения).</w:t>
      </w:r>
    </w:p>
    <w:p w:rsidR="00296140" w:rsidRDefault="006604DC">
      <w:pPr>
        <w:ind w:left="-15" w:firstLine="705"/>
      </w:pPr>
      <w:r>
        <w:t>2.8. Каждому участнику Конкурса предоставляется возможность опубликовать свою авторскую работу в средствах массовой информации (далее – СМИ) и получить сертификат установленного образца, подтверждающий публикацию в СМ</w:t>
      </w:r>
      <w:r>
        <w:t>И.</w:t>
      </w:r>
    </w:p>
    <w:p w:rsidR="00296140" w:rsidRDefault="006604DC">
      <w:pPr>
        <w:ind w:left="-15" w:firstLine="705"/>
      </w:pPr>
      <w:r>
        <w:t>2.9. Наградные документы оформляются в соответствии действующими требованиям ФГОС и соответствуют всем требованиям, предъявляемым аттестационными комиссиями:</w:t>
      </w:r>
    </w:p>
    <w:p w:rsidR="00296140" w:rsidRDefault="006604DC">
      <w:pPr>
        <w:ind w:left="-5"/>
      </w:pPr>
      <w:r>
        <w:t>− имеют уникальный регистрационный номер и дату;</w:t>
      </w:r>
    </w:p>
    <w:p w:rsidR="00296140" w:rsidRDefault="006604DC">
      <w:pPr>
        <w:ind w:left="-5"/>
      </w:pPr>
      <w:r>
        <w:t>− QR-код сведений единого реестра документов;</w:t>
      </w:r>
    </w:p>
    <w:p w:rsidR="00296140" w:rsidRDefault="006604DC">
      <w:pPr>
        <w:ind w:left="-5"/>
      </w:pPr>
      <w:r>
        <w:t>− заверены официальной печатью и подписью;</w:t>
      </w:r>
    </w:p>
    <w:p w:rsidR="00296140" w:rsidRDefault="006604DC">
      <w:pPr>
        <w:ind w:left="-5"/>
      </w:pPr>
      <w:r>
        <w:t>− содержат сведения о регистрации Министерством юстиции Российской Федерации (Минюст России);</w:t>
      </w:r>
    </w:p>
    <w:p w:rsidR="00296140" w:rsidRDefault="006604DC">
      <w:pPr>
        <w:ind w:left="-5"/>
      </w:pPr>
      <w:r>
        <w:t xml:space="preserve">− содержат сведения о Лицензии на осуществление образовательной деятельности выданной Федеральной службой по надзору в </w:t>
      </w:r>
      <w:r>
        <w:t>сфере образования и науки (</w:t>
      </w:r>
      <w:proofErr w:type="spellStart"/>
      <w:r>
        <w:t>Рособрнадзор</w:t>
      </w:r>
      <w:proofErr w:type="spellEnd"/>
      <w:r>
        <w:t>);</w:t>
      </w:r>
    </w:p>
    <w:p w:rsidR="00296140" w:rsidRDefault="006604DC">
      <w:pPr>
        <w:spacing w:after="377"/>
        <w:ind w:left="-5"/>
      </w:pPr>
      <w:r>
        <w:t>− содержат сведения о регистрации средства массовой информации (СМИ) Министерства цифрового развития, связи и массовых коммуникаций Российской Федерации (</w:t>
      </w:r>
      <w:proofErr w:type="spellStart"/>
      <w:r>
        <w:t>Минкомсвязи</w:t>
      </w:r>
      <w:proofErr w:type="spellEnd"/>
      <w:r>
        <w:t xml:space="preserve"> России).</w:t>
      </w:r>
    </w:p>
    <w:p w:rsidR="00296140" w:rsidRDefault="006604DC">
      <w:pPr>
        <w:numPr>
          <w:ilvl w:val="0"/>
          <w:numId w:val="3"/>
        </w:numPr>
        <w:spacing w:after="239" w:line="259" w:lineRule="auto"/>
        <w:ind w:hanging="720"/>
        <w:jc w:val="left"/>
      </w:pPr>
      <w:r>
        <w:rPr>
          <w:b/>
        </w:rPr>
        <w:t>Финансирование конкурсного мероприятия</w:t>
      </w:r>
    </w:p>
    <w:p w:rsidR="00296140" w:rsidRDefault="006604DC">
      <w:pPr>
        <w:numPr>
          <w:ilvl w:val="1"/>
          <w:numId w:val="3"/>
        </w:numPr>
        <w:ind w:firstLine="705"/>
      </w:pPr>
      <w:r>
        <w:t>Участие в Конкурсе бесплатное.</w:t>
      </w:r>
    </w:p>
    <w:p w:rsidR="00296140" w:rsidRDefault="006604DC">
      <w:pPr>
        <w:numPr>
          <w:ilvl w:val="1"/>
          <w:numId w:val="3"/>
        </w:numPr>
        <w:spacing w:after="4" w:line="299" w:lineRule="auto"/>
        <w:ind w:firstLine="705"/>
      </w:pPr>
      <w:r>
        <w:rPr>
          <w:color w:val="000000"/>
        </w:rPr>
        <w:t xml:space="preserve">Финансовое обеспечение организации и проведения конкурсного мероприятия, функционирования Оргкомитета, экспертных групп, службы поддержки участников конкурсного мероприятия (сопровождение информационно-коммуникационной </w:t>
      </w:r>
      <w:r>
        <w:rPr>
          <w:color w:val="000000"/>
        </w:rPr>
        <w:lastRenderedPageBreak/>
        <w:t>инфрас</w:t>
      </w:r>
      <w:r>
        <w:rPr>
          <w:color w:val="000000"/>
        </w:rPr>
        <w:t>труктуры, организация информационного сопровождения, прием и проверка конкурсного материала на соответствие требованиям законодательства Российской Федерации</w:t>
      </w:r>
      <w:r>
        <w:rPr>
          <w:rFonts w:ascii="Arial" w:eastAsia="Arial" w:hAnsi="Arial" w:cs="Arial"/>
          <w:color w:val="000000"/>
          <w:sz w:val="20"/>
        </w:rPr>
        <w:t xml:space="preserve">, </w:t>
      </w:r>
      <w:r>
        <w:rPr>
          <w:color w:val="000000"/>
        </w:rPr>
        <w:t>осуществление экспертизы и проведение оценки конкурсных материалов в соответствии с критериями оц</w:t>
      </w:r>
      <w:r>
        <w:rPr>
          <w:color w:val="000000"/>
        </w:rPr>
        <w:t>енки, подведение итогов мероприятия, определение финалистов, среди победителей конкурсного мероприятия, внесение сведений о личных достижениях участников конкурсных мероприятий в Единый реестр документов, размещение конкурсных материалов в средстве массово</w:t>
      </w:r>
      <w:r>
        <w:rPr>
          <w:color w:val="000000"/>
        </w:rPr>
        <w:t>й информации (СМИ), обеспечение доступа к информации о победителях и оценки конкурсного материала) осуществляются за счет собственных средств АНО «Научно-образовательный центр педагогических проектов» Москва.</w:t>
      </w:r>
    </w:p>
    <w:p w:rsidR="00296140" w:rsidRDefault="006604DC">
      <w:pPr>
        <w:numPr>
          <w:ilvl w:val="1"/>
          <w:numId w:val="4"/>
        </w:numPr>
        <w:spacing w:after="4" w:line="299" w:lineRule="auto"/>
        <w:ind w:firstLine="705"/>
      </w:pPr>
      <w:r>
        <w:rPr>
          <w:color w:val="000000"/>
        </w:rPr>
        <w:t>Финансовое обеспечение грантов финалистам конку</w:t>
      </w:r>
      <w:r>
        <w:rPr>
          <w:color w:val="000000"/>
        </w:rPr>
        <w:t>рсного мероприятия производится за счет собственных средств АНО</w:t>
      </w:r>
    </w:p>
    <w:p w:rsidR="00296140" w:rsidRDefault="006604DC">
      <w:pPr>
        <w:spacing w:after="4" w:line="299" w:lineRule="auto"/>
        <w:ind w:left="-15" w:firstLine="0"/>
      </w:pPr>
      <w:r>
        <w:rPr>
          <w:color w:val="000000"/>
        </w:rPr>
        <w:t>«Научно-образовательный центр педагогических проектов» Москва.</w:t>
      </w:r>
    </w:p>
    <w:p w:rsidR="00296140" w:rsidRDefault="006604DC">
      <w:pPr>
        <w:numPr>
          <w:ilvl w:val="1"/>
          <w:numId w:val="4"/>
        </w:numPr>
        <w:ind w:firstLine="705"/>
      </w:pPr>
      <w:r>
        <w:t>Участники оплачивают организационный взнос, который включает в себя расходы на оформление официальных наградных документов. Награ</w:t>
      </w:r>
      <w:r>
        <w:t>дные материалы оформляются как в электронном виде, так и на бумажном бланке организации после оплаты организационного взноса.</w:t>
      </w:r>
    </w:p>
    <w:p w:rsidR="00296140" w:rsidRDefault="006604DC">
      <w:pPr>
        <w:numPr>
          <w:ilvl w:val="1"/>
          <w:numId w:val="4"/>
        </w:numPr>
        <w:spacing w:after="320"/>
        <w:ind w:firstLine="705"/>
      </w:pPr>
      <w:r>
        <w:t xml:space="preserve">Информация о размере организационного взноса указывается на федеральном информационно-образовательном ресурсе </w:t>
      </w:r>
      <w:hyperlink r:id="rId9">
        <w:proofErr w:type="spellStart"/>
        <w:r>
          <w:rPr>
            <w:color w:val="1155CC"/>
            <w:u w:val="single" w:color="1155CC"/>
          </w:rPr>
          <w:t>педпроект.рф</w:t>
        </w:r>
        <w:proofErr w:type="spellEnd"/>
      </w:hyperlink>
      <w:r>
        <w:t>.</w:t>
      </w:r>
    </w:p>
    <w:p w:rsidR="00296140" w:rsidRDefault="006604DC">
      <w:pPr>
        <w:tabs>
          <w:tab w:val="center" w:pos="4584"/>
          <w:tab w:val="right" w:pos="9354"/>
        </w:tabs>
        <w:spacing w:after="4" w:line="299" w:lineRule="auto"/>
        <w:ind w:left="-15" w:firstLine="0"/>
        <w:jc w:val="left"/>
      </w:pPr>
      <w:r>
        <w:rPr>
          <w:color w:val="000000"/>
        </w:rPr>
        <w:t>Руководитель</w:t>
      </w:r>
      <w:r>
        <w:rPr>
          <w:color w:val="000000"/>
        </w:rPr>
        <w:tab/>
      </w:r>
      <w:r>
        <w:rPr>
          <w:noProof/>
        </w:rPr>
        <w:drawing>
          <wp:inline distT="0" distB="0" distL="0" distR="0">
            <wp:extent cx="2343912" cy="1042416"/>
            <wp:effectExtent l="0" t="0" r="0" b="0"/>
            <wp:docPr id="7071" name="Picture 7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" name="Picture 707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43912" cy="104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>А.И. Кузьмин</w:t>
      </w:r>
    </w:p>
    <w:sectPr w:rsidR="00296140">
      <w:pgSz w:w="11920" w:h="16840"/>
      <w:pgMar w:top="618" w:right="865" w:bottom="13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56538"/>
    <w:multiLevelType w:val="multilevel"/>
    <w:tmpl w:val="DD0CA3E4"/>
    <w:lvl w:ilvl="0">
      <w:start w:val="1"/>
      <w:numFmt w:val="decimal"/>
      <w:lvlText w:val="%1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5E7F7B"/>
    <w:multiLevelType w:val="multilevel"/>
    <w:tmpl w:val="CA90A9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6470B5"/>
    <w:multiLevelType w:val="multilevel"/>
    <w:tmpl w:val="5344E9DC"/>
    <w:lvl w:ilvl="0">
      <w:start w:val="3"/>
      <w:numFmt w:val="decimal"/>
      <w:lvlText w:val="%1."/>
      <w:lvlJc w:val="left"/>
      <w:pPr>
        <w:ind w:left="1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8C43F95"/>
    <w:multiLevelType w:val="hybridMultilevel"/>
    <w:tmpl w:val="FB48BBE6"/>
    <w:lvl w:ilvl="0" w:tplc="11A8C8CE">
      <w:start w:val="1"/>
      <w:numFmt w:val="bullet"/>
      <w:lvlText w:val="–"/>
      <w:lvlJc w:val="left"/>
      <w:pPr>
        <w:ind w:left="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C48F2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C095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D0EE6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E403F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78D7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114B08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64AC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84C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40"/>
    <w:rsid w:val="00296140"/>
    <w:rsid w:val="0066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DFD126-41D2-4801-AA4D-14B56683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" w:line="303" w:lineRule="auto"/>
      <w:ind w:left="10" w:hanging="10"/>
      <w:jc w:val="both"/>
    </w:pPr>
    <w:rPr>
      <w:rFonts w:ascii="Times New Roman" w:eastAsia="Times New Roman" w:hAnsi="Times New Roman" w:cs="Times New Roman"/>
      <w:color w:val="222222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18" w:line="238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https://xn--d1abbusdciv.xn--p1ai/%d0%be%d1%80%d0%b3%d0%b0%d0%bd%d0%b8%d0%b7%d0%b0%d1%86%d0%b8%d0%be%d0%bd%d0%bd%d1%8b%d0%b9-%d0%b2%d0%b7%d0%bd%d0%be%d1%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</dc:title>
  <dc:subject/>
  <dc:creator>ADM</dc:creator>
  <cp:keywords/>
  <cp:lastModifiedBy>ADM</cp:lastModifiedBy>
  <cp:revision>3</cp:revision>
  <dcterms:created xsi:type="dcterms:W3CDTF">2025-03-24T11:58:00Z</dcterms:created>
  <dcterms:modified xsi:type="dcterms:W3CDTF">2025-03-24T11:58:00Z</dcterms:modified>
</cp:coreProperties>
</file>